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B3E" w:rsidRPr="00A61C5A" w:rsidRDefault="004F46D7" w:rsidP="68762BC4">
      <w:pPr>
        <w:spacing w:after="200" w:line="276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08472D1" wp14:editId="24359FE2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000125" cy="9079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nhowy-Logo-Green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8777288</wp:posOffset>
            </wp:positionH>
            <wp:positionV relativeFrom="paragraph">
              <wp:posOffset>953</wp:posOffset>
            </wp:positionV>
            <wp:extent cx="1000125" cy="90797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anhowy-Logo-Green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A38" w:rsidRPr="00EB0CD3" w:rsidRDefault="00584FBE" w:rsidP="00532A38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0"/>
        </w:rPr>
      </w:pPr>
      <w:r w:rsidRPr="00EB0CD3">
        <w:rPr>
          <w:rFonts w:ascii="Arial" w:eastAsia="Calibri" w:hAnsi="Arial" w:cs="Arial"/>
          <w:b/>
          <w:sz w:val="28"/>
          <w:szCs w:val="20"/>
        </w:rPr>
        <w:t xml:space="preserve">Professional Learning </w:t>
      </w:r>
      <w:r w:rsidR="001E0325" w:rsidRPr="00EB0CD3">
        <w:rPr>
          <w:rFonts w:ascii="Arial" w:eastAsia="Calibri" w:hAnsi="Arial" w:cs="Arial"/>
          <w:b/>
          <w:sz w:val="28"/>
          <w:szCs w:val="20"/>
        </w:rPr>
        <w:t>Plan</w:t>
      </w:r>
    </w:p>
    <w:p w:rsidR="00A61C5A" w:rsidRPr="00EB0CD3" w:rsidRDefault="00065D25" w:rsidP="00971B2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0"/>
        </w:rPr>
      </w:pPr>
      <w:r>
        <w:rPr>
          <w:rFonts w:ascii="Arial" w:eastAsia="Calibri" w:hAnsi="Arial" w:cs="Arial"/>
          <w:b/>
          <w:sz w:val="28"/>
          <w:szCs w:val="20"/>
        </w:rPr>
        <w:t>202</w:t>
      </w:r>
      <w:r w:rsidR="0097002A">
        <w:rPr>
          <w:rFonts w:ascii="Arial" w:eastAsia="Calibri" w:hAnsi="Arial" w:cs="Arial"/>
          <w:b/>
          <w:sz w:val="28"/>
          <w:szCs w:val="20"/>
        </w:rPr>
        <w:t>4/2025</w:t>
      </w:r>
    </w:p>
    <w:tbl>
      <w:tblPr>
        <w:tblStyle w:val="TableGrid"/>
        <w:tblW w:w="15390" w:type="dxa"/>
        <w:tblInd w:w="-113" w:type="dxa"/>
        <w:tblLook w:val="04A0" w:firstRow="1" w:lastRow="0" w:firstColumn="1" w:lastColumn="0" w:noHBand="0" w:noVBand="1"/>
      </w:tblPr>
      <w:tblGrid>
        <w:gridCol w:w="1095"/>
        <w:gridCol w:w="1603"/>
        <w:gridCol w:w="2785"/>
        <w:gridCol w:w="5179"/>
        <w:gridCol w:w="1912"/>
        <w:gridCol w:w="1426"/>
        <w:gridCol w:w="1390"/>
      </w:tblGrid>
      <w:tr w:rsidR="002D43E6" w:rsidRPr="00A61C5A" w:rsidTr="00395992">
        <w:trPr>
          <w:trHeight w:val="416"/>
          <w:tblHeader/>
        </w:trPr>
        <w:tc>
          <w:tcPr>
            <w:tcW w:w="1095" w:type="dxa"/>
            <w:shd w:val="clear" w:color="auto" w:fill="C5E0B3" w:themeFill="accent6" w:themeFillTint="66"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603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National Mission Link</w:t>
            </w:r>
          </w:p>
        </w:tc>
        <w:tc>
          <w:tcPr>
            <w:tcW w:w="2785" w:type="dxa"/>
            <w:shd w:val="clear" w:color="auto" w:fill="C5E0B3" w:themeFill="accent6" w:themeFillTint="66"/>
            <w:hideMark/>
          </w:tcPr>
          <w:p w:rsidR="00E43B8D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Planned Activity</w:t>
            </w:r>
          </w:p>
          <w:p w:rsidR="00815395" w:rsidRDefault="00815395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15395" w:rsidRPr="00A61C5A" w:rsidRDefault="00815395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79" w:type="dxa"/>
            <w:shd w:val="clear" w:color="auto" w:fill="C5E0B3" w:themeFill="accent6" w:themeFillTint="66"/>
            <w:hideMark/>
          </w:tcPr>
          <w:p w:rsidR="00E43B8D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Success Criteria</w:t>
            </w:r>
          </w:p>
          <w:p w:rsidR="00CF196A" w:rsidRDefault="00CF196A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196A" w:rsidRPr="00A61C5A" w:rsidRDefault="00CF196A" w:rsidP="00971B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Funding Source</w:t>
            </w:r>
          </w:p>
        </w:tc>
        <w:tc>
          <w:tcPr>
            <w:tcW w:w="1426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Type of Spend</w:t>
            </w:r>
          </w:p>
          <w:p w:rsidR="00E43B8D" w:rsidRPr="00A61C5A" w:rsidRDefault="00E43B8D" w:rsidP="00971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C5E0B3" w:themeFill="accent6" w:themeFillTint="66"/>
            <w:hideMark/>
          </w:tcPr>
          <w:p w:rsidR="00E43B8D" w:rsidRPr="00A61C5A" w:rsidRDefault="00E43B8D" w:rsidP="001E03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C5A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2D43E6" w:rsidRPr="00A61C5A" w:rsidTr="00395992">
        <w:trPr>
          <w:trHeight w:val="860"/>
        </w:trPr>
        <w:tc>
          <w:tcPr>
            <w:tcW w:w="1095" w:type="dxa"/>
          </w:tcPr>
          <w:p w:rsidR="002D43E6" w:rsidRPr="00B60BB6" w:rsidRDefault="002D43E6" w:rsidP="002D43E6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2D43E6" w:rsidRPr="00B60BB6" w:rsidRDefault="002D43E6" w:rsidP="002D43E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Inspirational leaders working collaboratively to raise standards.</w:t>
            </w:r>
          </w:p>
        </w:tc>
        <w:tc>
          <w:tcPr>
            <w:tcW w:w="2785" w:type="dxa"/>
          </w:tcPr>
          <w:p w:rsidR="002D43E6" w:rsidRDefault="00042752" w:rsidP="0004275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Headteacher to attend all ESTYN update training.</w:t>
            </w:r>
          </w:p>
          <w:p w:rsidR="00042752" w:rsidRPr="00B60BB6" w:rsidRDefault="00042752" w:rsidP="0004275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Headteacher to continue the role of NAHT BG </w:t>
            </w:r>
            <w:r w:rsidR="00281322">
              <w:rPr>
                <w:rFonts w:ascii="Comic Sans MS" w:hAnsi="Comic Sans MS" w:cs="Arial"/>
                <w:sz w:val="20"/>
                <w:szCs w:val="20"/>
              </w:rPr>
              <w:t>President.</w:t>
            </w:r>
          </w:p>
        </w:tc>
        <w:tc>
          <w:tcPr>
            <w:tcW w:w="5179" w:type="dxa"/>
          </w:tcPr>
          <w:p w:rsidR="002D43E6" w:rsidRDefault="00042752" w:rsidP="00B60B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Be able to support staff wellbeing with knowledge of new framework.</w:t>
            </w:r>
          </w:p>
          <w:p w:rsidR="00281322" w:rsidRPr="00B60BB6" w:rsidRDefault="0097002A" w:rsidP="00B60B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Headteacher development against the Professional Teaching and Leadership Standards (PTLS)</w:t>
            </w:r>
          </w:p>
        </w:tc>
        <w:tc>
          <w:tcPr>
            <w:tcW w:w="1912" w:type="dxa"/>
          </w:tcPr>
          <w:p w:rsidR="002D43E6" w:rsidRPr="00B60BB6" w:rsidRDefault="002D43E6" w:rsidP="002D43E6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1426" w:type="dxa"/>
          </w:tcPr>
          <w:p w:rsidR="002D43E6" w:rsidRPr="00B60BB6" w:rsidRDefault="005B770A" w:rsidP="002D43E6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2D43E6" w:rsidRPr="00B60BB6" w:rsidRDefault="002D43E6" w:rsidP="002D43E6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  <w:p w:rsidR="002D43E6" w:rsidRPr="00B60BB6" w:rsidRDefault="002D43E6" w:rsidP="002D43E6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2785" w:type="dxa"/>
          </w:tcPr>
          <w:p w:rsidR="005B770A" w:rsidRDefault="005B770A" w:rsidP="005B770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>Leaders provide reviews to Governing Body</w:t>
            </w:r>
          </w:p>
          <w:p w:rsidR="00042752" w:rsidRPr="00042752" w:rsidRDefault="00042752" w:rsidP="0004275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Governors will attend training events planned by EAS and / or participate in school level activity. 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Governors will be knowledgeable about the curriculum refinements and where they fit into school development plans.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1426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5B770A" w:rsidP="005B770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  <w:p w:rsidR="005B770A" w:rsidRPr="00B60BB6" w:rsidRDefault="005B770A" w:rsidP="005B770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Inspirational leaders working collaboratively to raise standards.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Complete the SLO snapshot tool and use the snapshot tool to shape school improvement strategies. 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All staff contribute to a review of SLO snapshot evaluation.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Leaders use the outcome of the SLO snapshot to evaluate progress of the SDP</w:t>
            </w:r>
            <w:r w:rsid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202</w:t>
            </w:r>
            <w:r w:rsidR="00722641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4/2025</w:t>
            </w: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Target 2. 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1426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5B770A" w:rsidP="005B770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4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Excellence, Equity and Wellbeing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Developing a high-quality education profession.</w:t>
            </w:r>
          </w:p>
        </w:tc>
        <w:tc>
          <w:tcPr>
            <w:tcW w:w="2785" w:type="dxa"/>
          </w:tcPr>
          <w:p w:rsidR="005B770A" w:rsidRPr="00722641" w:rsidRDefault="005B770A" w:rsidP="0072264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The ALN Lead will engage in all regional activity to support the </w:t>
            </w: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>embedding of the Code of Practice.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The school will have engaged fully in all regional activity with the ALN Transformation plan. 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The governing body are fully informed about the changes. 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Parents are fully informed </w:t>
            </w:r>
            <w:r w:rsidR="00722641">
              <w:rPr>
                <w:rFonts w:ascii="Comic Sans MS" w:hAnsi="Comic Sans MS" w:cs="Arial"/>
                <w:sz w:val="20"/>
                <w:szCs w:val="20"/>
              </w:rPr>
              <w:t>of</w:t>
            </w: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 the changes. 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Professional learning to raise the quality of our 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157A5B" w:rsidP="005B770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days</w:t>
            </w:r>
            <w:proofErr w:type="spellEnd"/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supply at £180.00 a 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day: £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720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.00</w:t>
            </w:r>
          </w:p>
        </w:tc>
        <w:bookmarkStart w:id="0" w:name="_GoBack"/>
        <w:bookmarkEnd w:id="0"/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Maintain PL lead role within the school.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>The PL lead has time to carry out and disseminate th</w:t>
            </w:r>
            <w:r w:rsidR="00B60BB6">
              <w:rPr>
                <w:rFonts w:ascii="Comic Sans MS" w:hAnsi="Comic Sans MS" w:cs="Arial"/>
                <w:sz w:val="20"/>
                <w:szCs w:val="20"/>
              </w:rPr>
              <w:t xml:space="preserve">eir leadership role </w:t>
            </w:r>
            <w:r w:rsidR="00722641">
              <w:rPr>
                <w:rFonts w:ascii="Comic Sans MS" w:hAnsi="Comic Sans MS" w:cs="Arial"/>
                <w:sz w:val="20"/>
                <w:szCs w:val="20"/>
              </w:rPr>
              <w:t>including half termly attendance at Cluster PL Meetings.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077D65" w:rsidP="005B770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  <w:r w:rsidR="002F688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3 days supply at £180.00 a day: £540.00</w:t>
            </w: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Inspirational leaders working collaboratively to raise standards.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Further develop the role of </w:t>
            </w:r>
            <w:proofErr w:type="spellStart"/>
            <w:r w:rsidRPr="00B60BB6">
              <w:rPr>
                <w:rFonts w:ascii="Comic Sans MS" w:hAnsi="Comic Sans MS" w:cs="Arial"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 leaders across the school.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Access </w:t>
            </w:r>
            <w:proofErr w:type="spellStart"/>
            <w:r w:rsidRPr="00B60BB6">
              <w:rPr>
                <w:rFonts w:ascii="Comic Sans MS" w:hAnsi="Comic Sans MS" w:cs="Arial"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 development opportunities from within the cluster and region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Access opportunities for </w:t>
            </w:r>
            <w:proofErr w:type="spellStart"/>
            <w:r w:rsidRPr="00B60BB6">
              <w:rPr>
                <w:rFonts w:ascii="Comic Sans MS" w:hAnsi="Comic Sans MS" w:cs="Arial"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 Leads to work collaboratively with leads from other schools.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leaders to collaborate across the cluster at scheduled events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leaders to collaborate across the cluster throughout the </w:t>
            </w: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acadmic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year using a HWB Team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leaders promote team learning and collaboration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Systems are embedded within the school for the collection and exchange of knowledge and learning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Clear benchmarks of standards and development of learning and experiences in </w:t>
            </w: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AoLE’s</w:t>
            </w:r>
            <w:proofErr w:type="spellEnd"/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All </w:t>
            </w: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Leaders to review current procedures and provision and plan for improvement.</w:t>
            </w:r>
          </w:p>
          <w:p w:rsidR="005B770A" w:rsidRPr="009B0EF9" w:rsidRDefault="005B770A" w:rsidP="009B0EF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All </w:t>
            </w: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AoLE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Leaders to track assessments, progress and standards through </w:t>
            </w:r>
            <w:r w:rsidR="009B0EF9" w:rsidRPr="00B60BB6">
              <w:rPr>
                <w:rFonts w:ascii="Comic Sans MS" w:hAnsi="Comic Sans MS" w:cs="Arial"/>
                <w:bCs/>
                <w:sz w:val="20"/>
                <w:szCs w:val="20"/>
              </w:rPr>
              <w:t>rigorous</w:t>
            </w: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MER and </w:t>
            </w:r>
            <w:proofErr w:type="spellStart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Taith</w:t>
            </w:r>
            <w:proofErr w:type="spellEnd"/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 360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157A5B" w:rsidP="005B770A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days</w:t>
            </w:r>
            <w:proofErr w:type="spellEnd"/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supply at £180.00 a day: £720.00</w:t>
            </w:r>
          </w:p>
        </w:tc>
      </w:tr>
      <w:tr w:rsidR="005B770A" w:rsidRPr="00A61C5A" w:rsidTr="00395992">
        <w:trPr>
          <w:trHeight w:val="466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Refine PL offer to meet school need</w:t>
            </w:r>
          </w:p>
        </w:tc>
        <w:tc>
          <w:tcPr>
            <w:tcW w:w="5179" w:type="dxa"/>
          </w:tcPr>
          <w:p w:rsidR="009B0EF9" w:rsidRDefault="009B0EF9" w:rsidP="005B770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DHT to lead all staff on </w:t>
            </w:r>
            <w:r w:rsidR="00722641">
              <w:rPr>
                <w:rFonts w:ascii="Comic Sans MS" w:hAnsi="Comic Sans MS" w:cs="Arial"/>
                <w:sz w:val="20"/>
                <w:szCs w:val="20"/>
              </w:rPr>
              <w:t xml:space="preserve">refining </w:t>
            </w:r>
            <w:r>
              <w:rPr>
                <w:rFonts w:ascii="Comic Sans MS" w:hAnsi="Comic Sans MS" w:cs="Arial"/>
                <w:sz w:val="20"/>
                <w:szCs w:val="20"/>
              </w:rPr>
              <w:t xml:space="preserve">use of google sites for </w:t>
            </w:r>
          </w:p>
          <w:p w:rsidR="005B770A" w:rsidRDefault="009B0EF9" w:rsidP="009B0E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pupil e-learning portfolios </w:t>
            </w:r>
          </w:p>
          <w:p w:rsidR="009B0EF9" w:rsidRPr="00B60BB6" w:rsidRDefault="009B0EF9" w:rsidP="009B0EF9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AoLE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digital Portfolios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 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077D65" w:rsidP="005B770A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Developing a high-quality education profession.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Inspirational leaders working collaboratively to raise standards.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Professional Learning Lead is released to attend cluster Professional Learning meetings and provide in </w:t>
            </w: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school curriculum reform updates. 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All PL leads work collaboratively across cluster/s to drive professional learning and curriculum reform. 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The PL disseminates the resources and information to all staff and completes the arranged gap tasks. 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>Professional learning to raise the quality of our 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None</w:t>
            </w:r>
          </w:p>
        </w:tc>
        <w:tc>
          <w:tcPr>
            <w:tcW w:w="1390" w:type="dxa"/>
          </w:tcPr>
          <w:p w:rsidR="005B770A" w:rsidRPr="00B60BB6" w:rsidRDefault="005B770A" w:rsidP="005B770A">
            <w:pPr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 xml:space="preserve">Excellence, Equity and Wellbeing 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Wellbeing Lead attends regional workshops to support the ACE developments. </w:t>
            </w:r>
          </w:p>
          <w:p w:rsidR="005B770A" w:rsidRPr="00722641" w:rsidRDefault="005B770A" w:rsidP="00722641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The school works with the cluster to develop and implement the agreed cluster Wellbeing Strategy. </w:t>
            </w:r>
          </w:p>
        </w:tc>
        <w:tc>
          <w:tcPr>
            <w:tcW w:w="5179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>School improvement results in leadership, teaching, learning in participant / school in area of identified need.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 xml:space="preserve">The cluster has a well-defined and understood strategy for Wellbeing that is implemented and reviewed for impact on a regular basis. </w:t>
            </w:r>
          </w:p>
          <w:p w:rsidR="005B770A" w:rsidRPr="00B60BB6" w:rsidRDefault="005B770A" w:rsidP="005B770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 w:cs="Arial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sz w:val="20"/>
                <w:szCs w:val="20"/>
              </w:rPr>
              <w:t>Referrals made where appropriate (i.e. YISP).</w:t>
            </w: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Professional learning to raise the quality of our teachers</w:t>
            </w: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1426" w:type="dxa"/>
          </w:tcPr>
          <w:p w:rsidR="005B770A" w:rsidRPr="00B60BB6" w:rsidRDefault="00395992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sz w:val="20"/>
                <w:szCs w:val="20"/>
              </w:rPr>
              <w:t>None</w:t>
            </w:r>
          </w:p>
        </w:tc>
        <w:tc>
          <w:tcPr>
            <w:tcW w:w="1390" w:type="dxa"/>
            <w:shd w:val="clear" w:color="auto" w:fill="auto"/>
          </w:tcPr>
          <w:p w:rsidR="005B770A" w:rsidRPr="00B60BB6" w:rsidRDefault="00077D65" w:rsidP="005B770A">
            <w:pPr>
              <w:rPr>
                <w:rFonts w:ascii="Comic Sans MS" w:hAnsi="Comic Sans MS" w:cstheme="minorHAnsi"/>
                <w:b/>
                <w:bCs/>
                <w:sz w:val="20"/>
                <w:szCs w:val="24"/>
                <w:highlight w:val="yellow"/>
              </w:rPr>
            </w:pPr>
            <w:r w:rsidRPr="00B60BB6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Cost £0</w:t>
            </w:r>
          </w:p>
        </w:tc>
      </w:tr>
      <w:tr w:rsidR="005B770A" w:rsidRPr="00A61C5A" w:rsidTr="00395992">
        <w:trPr>
          <w:trHeight w:val="860"/>
        </w:trPr>
        <w:tc>
          <w:tcPr>
            <w:tcW w:w="1095" w:type="dxa"/>
          </w:tcPr>
          <w:p w:rsidR="005B770A" w:rsidRPr="00B60BB6" w:rsidRDefault="005B770A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785" w:type="dxa"/>
          </w:tcPr>
          <w:p w:rsidR="005B770A" w:rsidRPr="00B60BB6" w:rsidRDefault="005B770A" w:rsidP="005B770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Improving teaching and learning: Access regional PL programmes; The Excellent Teacher Programme, OLEVI etc.</w:t>
            </w:r>
          </w:p>
        </w:tc>
        <w:tc>
          <w:tcPr>
            <w:tcW w:w="5179" w:type="dxa"/>
          </w:tcPr>
          <w:p w:rsidR="005B770A" w:rsidRPr="00B60BB6" w:rsidRDefault="00722641" w:rsidP="005B770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CH</w:t>
            </w:r>
            <w:r w:rsidR="005B770A"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to access </w:t>
            </w:r>
            <w:proofErr w:type="spellStart"/>
            <w:r w:rsidR="005B770A"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Olevi’s</w:t>
            </w:r>
            <w:proofErr w:type="spellEnd"/>
            <w:r w:rsidR="005B770A"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Outstanding Teaching Programme plus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.</w:t>
            </w:r>
          </w:p>
          <w:p w:rsidR="005B770A" w:rsidRPr="00722641" w:rsidRDefault="005B770A" w:rsidP="00722641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2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1426" w:type="dxa"/>
          </w:tcPr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Release</w:t>
            </w:r>
          </w:p>
          <w:p w:rsidR="00395992" w:rsidRDefault="00395992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2F688F" w:rsidRDefault="002F688F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2F688F" w:rsidRDefault="002F688F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5B770A" w:rsidRPr="00B60BB6" w:rsidRDefault="005B770A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1390" w:type="dxa"/>
          </w:tcPr>
          <w:p w:rsidR="005B770A" w:rsidRPr="00B60BB6" w:rsidRDefault="00722641" w:rsidP="005B770A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5</w:t>
            </w:r>
            <w:r w:rsidR="00077D65"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days of supply at £1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80</w:t>
            </w:r>
            <w:r w:rsidR="00077D65"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a day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.</w:t>
            </w:r>
            <w:r w:rsidR="00077D65"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</w:t>
            </w:r>
          </w:p>
          <w:p w:rsidR="00077D65" w:rsidRDefault="00722641" w:rsidP="005B770A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£340.00 cost of programme.</w:t>
            </w:r>
          </w:p>
          <w:p w:rsidR="00722641" w:rsidRPr="00B60BB6" w:rsidRDefault="00722641" w:rsidP="005B770A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TOTAL: £1,240</w:t>
            </w:r>
          </w:p>
        </w:tc>
      </w:tr>
      <w:tr w:rsidR="00722641" w:rsidRPr="00A61C5A" w:rsidTr="00395992">
        <w:trPr>
          <w:trHeight w:val="860"/>
        </w:trPr>
        <w:tc>
          <w:tcPr>
            <w:tcW w:w="1095" w:type="dxa"/>
          </w:tcPr>
          <w:p w:rsidR="00722641" w:rsidRPr="00B60BB6" w:rsidRDefault="00722641" w:rsidP="005B770A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722641" w:rsidRPr="00B60BB6" w:rsidRDefault="00722641" w:rsidP="005B770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785" w:type="dxa"/>
          </w:tcPr>
          <w:p w:rsidR="00722641" w:rsidRPr="00B60BB6" w:rsidRDefault="00722641" w:rsidP="005B770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Improving teaching and learning: Access regional PL programmes; The Excellent Teacher Programme, OLEVI etc</w:t>
            </w:r>
          </w:p>
        </w:tc>
        <w:tc>
          <w:tcPr>
            <w:tcW w:w="5179" w:type="dxa"/>
          </w:tcPr>
          <w:p w:rsidR="00722641" w:rsidRDefault="00722641" w:rsidP="005B770A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Identified Teaching Assistants (</w:t>
            </w: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EF, LC</w:t>
            </w: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) to complete OTAP programme</w:t>
            </w: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722641" w:rsidRPr="00B60BB6" w:rsidRDefault="002F688F" w:rsidP="005B770A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2F688F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 teach</w:t>
            </w:r>
            <w: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ing assistants</w:t>
            </w:r>
          </w:p>
        </w:tc>
        <w:tc>
          <w:tcPr>
            <w:tcW w:w="1426" w:type="dxa"/>
          </w:tcPr>
          <w:p w:rsidR="002F688F" w:rsidRPr="00B60BB6" w:rsidRDefault="002F688F" w:rsidP="002F688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Release</w:t>
            </w:r>
          </w:p>
          <w:p w:rsidR="002F688F" w:rsidRDefault="002F688F" w:rsidP="002F688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22641" w:rsidRPr="00B60BB6" w:rsidRDefault="002F688F" w:rsidP="002F688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1390" w:type="dxa"/>
          </w:tcPr>
          <w:p w:rsidR="002F688F" w:rsidRPr="00B60BB6" w:rsidRDefault="002F688F" w:rsidP="002F688F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6</w:t>
            </w:r>
            <w:r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days of supply at £1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40</w:t>
            </w:r>
            <w:r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a day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.</w:t>
            </w:r>
            <w:r w:rsidRPr="00B60BB6"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 xml:space="preserve"> </w:t>
            </w:r>
          </w:p>
          <w:p w:rsidR="002F688F" w:rsidRDefault="002F688F" w:rsidP="002F688F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£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680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.00 cost of programme.</w:t>
            </w:r>
          </w:p>
          <w:p w:rsidR="00722641" w:rsidRDefault="002F688F" w:rsidP="002F688F">
            <w:pPr>
              <w:rPr>
                <w:rFonts w:ascii="Comic Sans MS" w:hAnsi="Comic Sans MS" w:cstheme="minorHAnsi"/>
                <w:b/>
                <w:bCs/>
                <w:sz w:val="20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TOTAL: £</w:t>
            </w:r>
            <w:r>
              <w:rPr>
                <w:rFonts w:ascii="Comic Sans MS" w:hAnsi="Comic Sans MS" w:cstheme="minorHAnsi"/>
                <w:b/>
                <w:bCs/>
                <w:sz w:val="20"/>
                <w:szCs w:val="24"/>
              </w:rPr>
              <w:t>1,520</w:t>
            </w:r>
          </w:p>
        </w:tc>
      </w:tr>
      <w:tr w:rsidR="00395992" w:rsidRPr="00A61C5A" w:rsidTr="00395992">
        <w:trPr>
          <w:trHeight w:val="860"/>
        </w:trPr>
        <w:tc>
          <w:tcPr>
            <w:tcW w:w="1095" w:type="dxa"/>
          </w:tcPr>
          <w:p w:rsidR="00395992" w:rsidRPr="00B60BB6" w:rsidRDefault="00395992" w:rsidP="0039599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Developing a high-quality education profession.</w:t>
            </w:r>
          </w:p>
        </w:tc>
        <w:tc>
          <w:tcPr>
            <w:tcW w:w="2785" w:type="dxa"/>
          </w:tcPr>
          <w:p w:rsidR="00395992" w:rsidRPr="00B60BB6" w:rsidRDefault="00395992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Maintaining standards of training required for intervention with identified pupils</w:t>
            </w:r>
          </w:p>
        </w:tc>
        <w:tc>
          <w:tcPr>
            <w:tcW w:w="5179" w:type="dxa"/>
          </w:tcPr>
          <w:p w:rsidR="00395992" w:rsidRDefault="00395992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Continued registration, training and support for ELSA Lead (AH)</w:t>
            </w:r>
          </w:p>
          <w:p w:rsidR="00395992" w:rsidRDefault="00395992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Continued registration, training and support for THRIVE Leads (RP, CF)</w:t>
            </w:r>
          </w:p>
          <w:p w:rsidR="00395992" w:rsidRPr="00395992" w:rsidRDefault="00395992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Continued registration, training and support for AR Leads (CM and RP).</w:t>
            </w:r>
          </w:p>
        </w:tc>
        <w:tc>
          <w:tcPr>
            <w:tcW w:w="1912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1426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Release</w:t>
            </w:r>
          </w:p>
          <w:p w:rsidR="00395992" w:rsidRDefault="00395992" w:rsidP="0039599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395992" w:rsidRPr="00B60BB6" w:rsidRDefault="00395992" w:rsidP="00395992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sz w:val="20"/>
                <w:szCs w:val="20"/>
              </w:rPr>
              <w:t>Training / Development</w:t>
            </w:r>
          </w:p>
        </w:tc>
        <w:tc>
          <w:tcPr>
            <w:tcW w:w="1390" w:type="dxa"/>
          </w:tcPr>
          <w:p w:rsidR="00395992" w:rsidRPr="00B60BB6" w:rsidRDefault="00395992" w:rsidP="00395992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6 days of supply at £</w:t>
            </w:r>
            <w:r w:rsidR="002F688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840</w:t>
            </w:r>
          </w:p>
        </w:tc>
      </w:tr>
      <w:tr w:rsidR="00395992" w:rsidRPr="00A61C5A" w:rsidTr="00395992">
        <w:trPr>
          <w:trHeight w:val="860"/>
        </w:trPr>
        <w:tc>
          <w:tcPr>
            <w:tcW w:w="1095" w:type="dxa"/>
          </w:tcPr>
          <w:p w:rsidR="00395992" w:rsidRPr="00B60BB6" w:rsidRDefault="00395992" w:rsidP="00395992">
            <w:pPr>
              <w:jc w:val="center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  <w:tc>
          <w:tcPr>
            <w:tcW w:w="1603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Developing a high-quality education profession</w:t>
            </w:r>
          </w:p>
        </w:tc>
        <w:tc>
          <w:tcPr>
            <w:tcW w:w="2785" w:type="dxa"/>
          </w:tcPr>
          <w:p w:rsidR="00395992" w:rsidRPr="00B60BB6" w:rsidRDefault="002F688F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NQT mentor provided for NQT throughout induction year.</w:t>
            </w:r>
          </w:p>
        </w:tc>
        <w:tc>
          <w:tcPr>
            <w:tcW w:w="5179" w:type="dxa"/>
          </w:tcPr>
          <w:p w:rsidR="00395992" w:rsidRPr="00B60BB6" w:rsidRDefault="002F688F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NQT induction</w:t>
            </w:r>
            <w:r w:rsidR="00395992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 Mentor (CM</w:t>
            </w:r>
            <w:r w:rsidR="00395992"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 xml:space="preserve">) allocated to </w:t>
            </w: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NQT</w:t>
            </w:r>
            <w:r w:rsidR="00395992"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.</w:t>
            </w:r>
          </w:p>
          <w:p w:rsidR="00395992" w:rsidRPr="00B60BB6" w:rsidRDefault="002F688F" w:rsidP="0039599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Induction mentor (CM) to attend all required training events and conduct all required mentoring activities to support NQT through induction year.</w:t>
            </w:r>
          </w:p>
        </w:tc>
        <w:tc>
          <w:tcPr>
            <w:tcW w:w="1912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Professional learning to raise the quality of our teachers</w:t>
            </w:r>
          </w:p>
        </w:tc>
        <w:tc>
          <w:tcPr>
            <w:tcW w:w="1426" w:type="dxa"/>
          </w:tcPr>
          <w:p w:rsidR="00395992" w:rsidRPr="00B60BB6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Release</w:t>
            </w:r>
          </w:p>
          <w:p w:rsidR="00395992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</w:p>
          <w:p w:rsidR="00395992" w:rsidRPr="00B60BB6" w:rsidRDefault="00395992" w:rsidP="00395992">
            <w:pPr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B60BB6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Training / Development</w:t>
            </w:r>
          </w:p>
        </w:tc>
        <w:tc>
          <w:tcPr>
            <w:tcW w:w="1390" w:type="dxa"/>
          </w:tcPr>
          <w:p w:rsidR="00395992" w:rsidRDefault="00395992" w:rsidP="00395992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2 days of supply at £1</w:t>
            </w:r>
            <w:r w:rsidR="002F688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80</w:t>
            </w: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 xml:space="preserve"> a day</w:t>
            </w:r>
          </w:p>
          <w:p w:rsidR="00395992" w:rsidRDefault="00395992" w:rsidP="00395992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£3</w:t>
            </w:r>
            <w:r w:rsidR="002F688F"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  <w:p w:rsidR="00395992" w:rsidRPr="00B60BB6" w:rsidRDefault="00395992" w:rsidP="00395992">
            <w:pPr>
              <w:rPr>
                <w:rFonts w:ascii="Comic Sans MS" w:hAnsi="Comic Sans MS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8482E" w:rsidRPr="00A61C5A" w:rsidRDefault="0068482E">
      <w:pPr>
        <w:rPr>
          <w:sz w:val="20"/>
          <w:szCs w:val="20"/>
        </w:rPr>
      </w:pPr>
    </w:p>
    <w:sectPr w:rsidR="0068482E" w:rsidRPr="00A61C5A" w:rsidSect="00EB0CD3">
      <w:footerReference w:type="default" r:id="rId12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FB" w:rsidRDefault="002A39FB" w:rsidP="00F04FF0">
      <w:pPr>
        <w:spacing w:after="0" w:line="240" w:lineRule="auto"/>
      </w:pPr>
      <w:r>
        <w:separator/>
      </w:r>
    </w:p>
  </w:endnote>
  <w:endnote w:type="continuationSeparator" w:id="0">
    <w:p w:rsidR="002A39FB" w:rsidRDefault="002A39FB" w:rsidP="00F04FF0">
      <w:pPr>
        <w:spacing w:after="0" w:line="240" w:lineRule="auto"/>
      </w:pPr>
      <w:r>
        <w:continuationSeparator/>
      </w:r>
    </w:p>
  </w:endnote>
  <w:endnote w:type="continuationNotice" w:id="1">
    <w:p w:rsidR="002A39FB" w:rsidRDefault="002A3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0828033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39FB" w:rsidRPr="001E0325" w:rsidRDefault="002A39FB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1E0325">
          <w:rPr>
            <w:rFonts w:ascii="Arial" w:hAnsi="Arial" w:cs="Arial"/>
            <w:b/>
          </w:rPr>
          <w:fldChar w:fldCharType="begin"/>
        </w:r>
        <w:r w:rsidRPr="001E0325">
          <w:rPr>
            <w:rFonts w:ascii="Arial" w:hAnsi="Arial" w:cs="Arial"/>
          </w:rPr>
          <w:instrText xml:space="preserve"> PAGE   \* MERGEFORMAT </w:instrText>
        </w:r>
        <w:r w:rsidRPr="001E0325">
          <w:rPr>
            <w:rFonts w:ascii="Arial" w:hAnsi="Arial" w:cs="Arial"/>
          </w:rPr>
          <w:fldChar w:fldCharType="separate"/>
        </w:r>
        <w:r w:rsidR="00395992" w:rsidRPr="00395992">
          <w:rPr>
            <w:rFonts w:ascii="Arial" w:hAnsi="Arial" w:cs="Arial"/>
            <w:b/>
            <w:bCs/>
            <w:noProof/>
          </w:rPr>
          <w:t>4</w:t>
        </w:r>
        <w:r w:rsidRPr="001E0325">
          <w:rPr>
            <w:rFonts w:ascii="Arial" w:hAnsi="Arial" w:cs="Arial"/>
            <w:b/>
            <w:bCs/>
            <w:noProof/>
          </w:rPr>
          <w:fldChar w:fldCharType="end"/>
        </w:r>
        <w:r w:rsidRPr="001E0325">
          <w:rPr>
            <w:rFonts w:ascii="Arial" w:hAnsi="Arial" w:cs="Arial"/>
            <w:b/>
            <w:bCs/>
          </w:rPr>
          <w:t xml:space="preserve"> | </w:t>
        </w:r>
        <w:r w:rsidRPr="001E0325">
          <w:rPr>
            <w:rFonts w:ascii="Arial" w:hAnsi="Arial" w:cs="Arial"/>
            <w:color w:val="7F7F7F" w:themeColor="background1" w:themeShade="7F"/>
            <w:spacing w:val="60"/>
          </w:rPr>
          <w:t>Page</w:t>
        </w:r>
        <w:r w:rsidRPr="001E0325">
          <w:rPr>
            <w:rFonts w:ascii="Arial" w:hAnsi="Arial" w:cs="Arial"/>
            <w:color w:val="7F7F7F" w:themeColor="background1" w:themeShade="7F"/>
            <w:spacing w:val="60"/>
          </w:rPr>
          <w:tab/>
          <w:t xml:space="preserve">Example: </w:t>
        </w:r>
        <w:r w:rsidRPr="001E0325">
          <w:rPr>
            <w:rFonts w:ascii="Arial" w:hAnsi="Arial" w:cs="Arial"/>
            <w:color w:val="7F7F7F" w:themeColor="background1" w:themeShade="7F"/>
            <w:spacing w:val="60"/>
          </w:rPr>
          <w:tab/>
          <w:t>Professional Learning Plan</w:t>
        </w:r>
      </w:p>
    </w:sdtContent>
  </w:sdt>
  <w:p w:rsidR="002A39FB" w:rsidRDefault="002A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FB" w:rsidRDefault="002A39FB" w:rsidP="00F04FF0">
      <w:pPr>
        <w:spacing w:after="0" w:line="240" w:lineRule="auto"/>
      </w:pPr>
      <w:r>
        <w:separator/>
      </w:r>
    </w:p>
  </w:footnote>
  <w:footnote w:type="continuationSeparator" w:id="0">
    <w:p w:rsidR="002A39FB" w:rsidRDefault="002A39FB" w:rsidP="00F04FF0">
      <w:pPr>
        <w:spacing w:after="0" w:line="240" w:lineRule="auto"/>
      </w:pPr>
      <w:r>
        <w:continuationSeparator/>
      </w:r>
    </w:p>
  </w:footnote>
  <w:footnote w:type="continuationNotice" w:id="1">
    <w:p w:rsidR="002A39FB" w:rsidRDefault="002A39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A5A"/>
    <w:multiLevelType w:val="hybridMultilevel"/>
    <w:tmpl w:val="4AC02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74B12"/>
    <w:multiLevelType w:val="hybridMultilevel"/>
    <w:tmpl w:val="62B41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D5BAA"/>
    <w:multiLevelType w:val="hybridMultilevel"/>
    <w:tmpl w:val="9B987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C5EAF"/>
    <w:multiLevelType w:val="hybridMultilevel"/>
    <w:tmpl w:val="4ECC4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00F65"/>
    <w:multiLevelType w:val="hybridMultilevel"/>
    <w:tmpl w:val="4F84C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D199F"/>
    <w:multiLevelType w:val="hybridMultilevel"/>
    <w:tmpl w:val="4BF67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76CF0"/>
    <w:multiLevelType w:val="hybridMultilevel"/>
    <w:tmpl w:val="ED8EE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6701"/>
    <w:multiLevelType w:val="hybridMultilevel"/>
    <w:tmpl w:val="BEAAF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4418B"/>
    <w:multiLevelType w:val="hybridMultilevel"/>
    <w:tmpl w:val="83860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45C58"/>
    <w:multiLevelType w:val="hybridMultilevel"/>
    <w:tmpl w:val="AACA8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56A3E"/>
    <w:multiLevelType w:val="hybridMultilevel"/>
    <w:tmpl w:val="29980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41065"/>
    <w:multiLevelType w:val="hybridMultilevel"/>
    <w:tmpl w:val="DF00A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3C5862"/>
    <w:multiLevelType w:val="hybridMultilevel"/>
    <w:tmpl w:val="37E48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35575"/>
    <w:multiLevelType w:val="hybridMultilevel"/>
    <w:tmpl w:val="BD282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55D69"/>
    <w:multiLevelType w:val="hybridMultilevel"/>
    <w:tmpl w:val="B2226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0D2DE9"/>
    <w:multiLevelType w:val="hybridMultilevel"/>
    <w:tmpl w:val="0BF07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55FE8"/>
    <w:multiLevelType w:val="hybridMultilevel"/>
    <w:tmpl w:val="8B54A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23674A"/>
    <w:multiLevelType w:val="hybridMultilevel"/>
    <w:tmpl w:val="A4A62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7A7848"/>
    <w:multiLevelType w:val="hybridMultilevel"/>
    <w:tmpl w:val="42A8A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2B0029"/>
    <w:multiLevelType w:val="hybridMultilevel"/>
    <w:tmpl w:val="30F8F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863B3"/>
    <w:multiLevelType w:val="hybridMultilevel"/>
    <w:tmpl w:val="50960524"/>
    <w:lvl w:ilvl="0" w:tplc="8884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C7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E32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CD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4B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0A2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4C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4C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3C9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97E2602"/>
    <w:multiLevelType w:val="hybridMultilevel"/>
    <w:tmpl w:val="63D42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1132B"/>
    <w:multiLevelType w:val="hybridMultilevel"/>
    <w:tmpl w:val="22AC7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3"/>
  </w:num>
  <w:num w:numId="6">
    <w:abstractNumId w:val="21"/>
  </w:num>
  <w:num w:numId="7">
    <w:abstractNumId w:val="12"/>
  </w:num>
  <w:num w:numId="8">
    <w:abstractNumId w:val="7"/>
  </w:num>
  <w:num w:numId="9">
    <w:abstractNumId w:val="16"/>
  </w:num>
  <w:num w:numId="10">
    <w:abstractNumId w:val="1"/>
  </w:num>
  <w:num w:numId="11">
    <w:abstractNumId w:val="19"/>
  </w:num>
  <w:num w:numId="12">
    <w:abstractNumId w:val="8"/>
  </w:num>
  <w:num w:numId="13">
    <w:abstractNumId w:val="22"/>
  </w:num>
  <w:num w:numId="14">
    <w:abstractNumId w:val="11"/>
  </w:num>
  <w:num w:numId="15">
    <w:abstractNumId w:val="17"/>
  </w:num>
  <w:num w:numId="16">
    <w:abstractNumId w:val="18"/>
  </w:num>
  <w:num w:numId="17">
    <w:abstractNumId w:val="14"/>
  </w:num>
  <w:num w:numId="18">
    <w:abstractNumId w:val="0"/>
  </w:num>
  <w:num w:numId="19">
    <w:abstractNumId w:val="9"/>
  </w:num>
  <w:num w:numId="20">
    <w:abstractNumId w:val="5"/>
  </w:num>
  <w:num w:numId="21">
    <w:abstractNumId w:val="6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BE"/>
    <w:rsid w:val="00005993"/>
    <w:rsid w:val="00016CB1"/>
    <w:rsid w:val="00041568"/>
    <w:rsid w:val="00042752"/>
    <w:rsid w:val="000474FC"/>
    <w:rsid w:val="00047A66"/>
    <w:rsid w:val="000524A6"/>
    <w:rsid w:val="00053526"/>
    <w:rsid w:val="00065D25"/>
    <w:rsid w:val="00077D65"/>
    <w:rsid w:val="00084221"/>
    <w:rsid w:val="00084372"/>
    <w:rsid w:val="00086AF1"/>
    <w:rsid w:val="000A6CA6"/>
    <w:rsid w:val="000B13DF"/>
    <w:rsid w:val="000B35B1"/>
    <w:rsid w:val="000B464A"/>
    <w:rsid w:val="000B7E5A"/>
    <w:rsid w:val="000C0DCE"/>
    <w:rsid w:val="000C0E22"/>
    <w:rsid w:val="000C53A1"/>
    <w:rsid w:val="000D0CB3"/>
    <w:rsid w:val="000D4BC9"/>
    <w:rsid w:val="000D7FA1"/>
    <w:rsid w:val="00151F9B"/>
    <w:rsid w:val="00157A5B"/>
    <w:rsid w:val="0016248B"/>
    <w:rsid w:val="001738FA"/>
    <w:rsid w:val="001745CB"/>
    <w:rsid w:val="00177A5B"/>
    <w:rsid w:val="00185416"/>
    <w:rsid w:val="00190CAD"/>
    <w:rsid w:val="001A457C"/>
    <w:rsid w:val="001A4987"/>
    <w:rsid w:val="001A5733"/>
    <w:rsid w:val="001B5D84"/>
    <w:rsid w:val="001C00F2"/>
    <w:rsid w:val="001C197E"/>
    <w:rsid w:val="001E0325"/>
    <w:rsid w:val="00203CF7"/>
    <w:rsid w:val="00214FAB"/>
    <w:rsid w:val="00215116"/>
    <w:rsid w:val="00216B1C"/>
    <w:rsid w:val="00220B40"/>
    <w:rsid w:val="00224816"/>
    <w:rsid w:val="00243DC1"/>
    <w:rsid w:val="00245680"/>
    <w:rsid w:val="00263760"/>
    <w:rsid w:val="0027501E"/>
    <w:rsid w:val="00281322"/>
    <w:rsid w:val="00281530"/>
    <w:rsid w:val="0029684A"/>
    <w:rsid w:val="002A39FB"/>
    <w:rsid w:val="002A43CF"/>
    <w:rsid w:val="002B1BCB"/>
    <w:rsid w:val="002C03DA"/>
    <w:rsid w:val="002C05FE"/>
    <w:rsid w:val="002C13AB"/>
    <w:rsid w:val="002D32BC"/>
    <w:rsid w:val="002D43E6"/>
    <w:rsid w:val="002E4C3A"/>
    <w:rsid w:val="002E75ED"/>
    <w:rsid w:val="002F688F"/>
    <w:rsid w:val="00314DE0"/>
    <w:rsid w:val="00317C30"/>
    <w:rsid w:val="00350CB0"/>
    <w:rsid w:val="00357B3E"/>
    <w:rsid w:val="00363555"/>
    <w:rsid w:val="0036719F"/>
    <w:rsid w:val="00374801"/>
    <w:rsid w:val="00390DE1"/>
    <w:rsid w:val="003933AA"/>
    <w:rsid w:val="00395992"/>
    <w:rsid w:val="00395C0D"/>
    <w:rsid w:val="003B5407"/>
    <w:rsid w:val="003D3A52"/>
    <w:rsid w:val="003D491D"/>
    <w:rsid w:val="003D5316"/>
    <w:rsid w:val="003E5B4A"/>
    <w:rsid w:val="003F3371"/>
    <w:rsid w:val="003F52C6"/>
    <w:rsid w:val="003F7CB6"/>
    <w:rsid w:val="004122F3"/>
    <w:rsid w:val="004209B8"/>
    <w:rsid w:val="004229D0"/>
    <w:rsid w:val="004345F2"/>
    <w:rsid w:val="004369E7"/>
    <w:rsid w:val="004542A8"/>
    <w:rsid w:val="004570B8"/>
    <w:rsid w:val="004735AE"/>
    <w:rsid w:val="00480E3F"/>
    <w:rsid w:val="00481C1C"/>
    <w:rsid w:val="004844F7"/>
    <w:rsid w:val="004A02ED"/>
    <w:rsid w:val="004A7563"/>
    <w:rsid w:val="004B46AD"/>
    <w:rsid w:val="004B5730"/>
    <w:rsid w:val="004D2060"/>
    <w:rsid w:val="004F46D7"/>
    <w:rsid w:val="00532A38"/>
    <w:rsid w:val="005571E1"/>
    <w:rsid w:val="00562500"/>
    <w:rsid w:val="00565A99"/>
    <w:rsid w:val="0057475B"/>
    <w:rsid w:val="00581E55"/>
    <w:rsid w:val="00584FBE"/>
    <w:rsid w:val="005952E8"/>
    <w:rsid w:val="005B4F9F"/>
    <w:rsid w:val="005B770A"/>
    <w:rsid w:val="005D62B1"/>
    <w:rsid w:val="005F2457"/>
    <w:rsid w:val="005F3165"/>
    <w:rsid w:val="00604FFA"/>
    <w:rsid w:val="006076F2"/>
    <w:rsid w:val="00611EE1"/>
    <w:rsid w:val="00617E1C"/>
    <w:rsid w:val="00620866"/>
    <w:rsid w:val="00635912"/>
    <w:rsid w:val="006411BF"/>
    <w:rsid w:val="00641E23"/>
    <w:rsid w:val="00642AB0"/>
    <w:rsid w:val="00643B98"/>
    <w:rsid w:val="006814C5"/>
    <w:rsid w:val="0068434B"/>
    <w:rsid w:val="0068482E"/>
    <w:rsid w:val="00695E07"/>
    <w:rsid w:val="006A3FD9"/>
    <w:rsid w:val="006B7012"/>
    <w:rsid w:val="00713A36"/>
    <w:rsid w:val="00717155"/>
    <w:rsid w:val="00722641"/>
    <w:rsid w:val="00732C30"/>
    <w:rsid w:val="00751A04"/>
    <w:rsid w:val="0075381D"/>
    <w:rsid w:val="00761092"/>
    <w:rsid w:val="00771E7E"/>
    <w:rsid w:val="007806A4"/>
    <w:rsid w:val="0078674F"/>
    <w:rsid w:val="007916BC"/>
    <w:rsid w:val="00794446"/>
    <w:rsid w:val="007D01A3"/>
    <w:rsid w:val="007E14BF"/>
    <w:rsid w:val="007E6EF3"/>
    <w:rsid w:val="007F5E39"/>
    <w:rsid w:val="007F67AF"/>
    <w:rsid w:val="00804B1B"/>
    <w:rsid w:val="008060D9"/>
    <w:rsid w:val="00810C94"/>
    <w:rsid w:val="00811D45"/>
    <w:rsid w:val="00814961"/>
    <w:rsid w:val="00815395"/>
    <w:rsid w:val="008177FB"/>
    <w:rsid w:val="00822D01"/>
    <w:rsid w:val="0083103A"/>
    <w:rsid w:val="00832EFF"/>
    <w:rsid w:val="0084006D"/>
    <w:rsid w:val="00840CFB"/>
    <w:rsid w:val="00841581"/>
    <w:rsid w:val="008417B9"/>
    <w:rsid w:val="0085327C"/>
    <w:rsid w:val="00871AAB"/>
    <w:rsid w:val="00874C4A"/>
    <w:rsid w:val="00875750"/>
    <w:rsid w:val="00885E8B"/>
    <w:rsid w:val="00892682"/>
    <w:rsid w:val="008A282C"/>
    <w:rsid w:val="008D291A"/>
    <w:rsid w:val="008E1951"/>
    <w:rsid w:val="008E355E"/>
    <w:rsid w:val="008E36B7"/>
    <w:rsid w:val="008E79AA"/>
    <w:rsid w:val="008E7A94"/>
    <w:rsid w:val="008F5572"/>
    <w:rsid w:val="00910C9E"/>
    <w:rsid w:val="00911097"/>
    <w:rsid w:val="0091189D"/>
    <w:rsid w:val="0091438D"/>
    <w:rsid w:val="00916B3D"/>
    <w:rsid w:val="009238B6"/>
    <w:rsid w:val="00924C0B"/>
    <w:rsid w:val="00934FF2"/>
    <w:rsid w:val="0094200D"/>
    <w:rsid w:val="00946415"/>
    <w:rsid w:val="009533D7"/>
    <w:rsid w:val="009619AA"/>
    <w:rsid w:val="0097002A"/>
    <w:rsid w:val="00971B22"/>
    <w:rsid w:val="00981EBE"/>
    <w:rsid w:val="009867D4"/>
    <w:rsid w:val="00994C33"/>
    <w:rsid w:val="009A582E"/>
    <w:rsid w:val="009A588D"/>
    <w:rsid w:val="009A735D"/>
    <w:rsid w:val="009B0EF9"/>
    <w:rsid w:val="009C4C29"/>
    <w:rsid w:val="009D448E"/>
    <w:rsid w:val="009E3CB6"/>
    <w:rsid w:val="009E5164"/>
    <w:rsid w:val="009F6BA6"/>
    <w:rsid w:val="009F6DC9"/>
    <w:rsid w:val="00A015C7"/>
    <w:rsid w:val="00A03C06"/>
    <w:rsid w:val="00A05883"/>
    <w:rsid w:val="00A202FB"/>
    <w:rsid w:val="00A36520"/>
    <w:rsid w:val="00A4385A"/>
    <w:rsid w:val="00A52E20"/>
    <w:rsid w:val="00A61C5A"/>
    <w:rsid w:val="00A653DF"/>
    <w:rsid w:val="00A678CB"/>
    <w:rsid w:val="00A67E3F"/>
    <w:rsid w:val="00A80DA7"/>
    <w:rsid w:val="00A815BF"/>
    <w:rsid w:val="00A82274"/>
    <w:rsid w:val="00A82871"/>
    <w:rsid w:val="00A8413C"/>
    <w:rsid w:val="00A90DD1"/>
    <w:rsid w:val="00A94018"/>
    <w:rsid w:val="00A95349"/>
    <w:rsid w:val="00A95849"/>
    <w:rsid w:val="00A95B95"/>
    <w:rsid w:val="00A97473"/>
    <w:rsid w:val="00AA7901"/>
    <w:rsid w:val="00AB5F1A"/>
    <w:rsid w:val="00AB747D"/>
    <w:rsid w:val="00AC3DCE"/>
    <w:rsid w:val="00AE15CE"/>
    <w:rsid w:val="00AE69A7"/>
    <w:rsid w:val="00AF1AFD"/>
    <w:rsid w:val="00AF70BC"/>
    <w:rsid w:val="00B00FD0"/>
    <w:rsid w:val="00B02B71"/>
    <w:rsid w:val="00B0390E"/>
    <w:rsid w:val="00B07C62"/>
    <w:rsid w:val="00B17AA5"/>
    <w:rsid w:val="00B23653"/>
    <w:rsid w:val="00B40F85"/>
    <w:rsid w:val="00B447AA"/>
    <w:rsid w:val="00B502B2"/>
    <w:rsid w:val="00B60BB6"/>
    <w:rsid w:val="00B71ABF"/>
    <w:rsid w:val="00B92064"/>
    <w:rsid w:val="00B95602"/>
    <w:rsid w:val="00B95D73"/>
    <w:rsid w:val="00BA179F"/>
    <w:rsid w:val="00BB0FF4"/>
    <w:rsid w:val="00BC0374"/>
    <w:rsid w:val="00BD2C51"/>
    <w:rsid w:val="00BD641E"/>
    <w:rsid w:val="00C12CDD"/>
    <w:rsid w:val="00C24236"/>
    <w:rsid w:val="00C35990"/>
    <w:rsid w:val="00C45EFE"/>
    <w:rsid w:val="00C50BC4"/>
    <w:rsid w:val="00C53F10"/>
    <w:rsid w:val="00C62381"/>
    <w:rsid w:val="00C83953"/>
    <w:rsid w:val="00C939FA"/>
    <w:rsid w:val="00CC217E"/>
    <w:rsid w:val="00CC7375"/>
    <w:rsid w:val="00CD7261"/>
    <w:rsid w:val="00CE146D"/>
    <w:rsid w:val="00CE4B12"/>
    <w:rsid w:val="00CF13E2"/>
    <w:rsid w:val="00CF196A"/>
    <w:rsid w:val="00CF5042"/>
    <w:rsid w:val="00CF59C1"/>
    <w:rsid w:val="00D23EE6"/>
    <w:rsid w:val="00D31985"/>
    <w:rsid w:val="00D34A0B"/>
    <w:rsid w:val="00D40975"/>
    <w:rsid w:val="00D4642B"/>
    <w:rsid w:val="00D47FCF"/>
    <w:rsid w:val="00D50EC6"/>
    <w:rsid w:val="00D50FA5"/>
    <w:rsid w:val="00D54F4A"/>
    <w:rsid w:val="00D65A0B"/>
    <w:rsid w:val="00D666F5"/>
    <w:rsid w:val="00D762D0"/>
    <w:rsid w:val="00D8041A"/>
    <w:rsid w:val="00D83DB2"/>
    <w:rsid w:val="00D92276"/>
    <w:rsid w:val="00DA7129"/>
    <w:rsid w:val="00DB0687"/>
    <w:rsid w:val="00DC2D51"/>
    <w:rsid w:val="00DD1130"/>
    <w:rsid w:val="00DD7ECE"/>
    <w:rsid w:val="00DE00A8"/>
    <w:rsid w:val="00DF3659"/>
    <w:rsid w:val="00DF5E4A"/>
    <w:rsid w:val="00E165FA"/>
    <w:rsid w:val="00E23ECA"/>
    <w:rsid w:val="00E26BAE"/>
    <w:rsid w:val="00E3214B"/>
    <w:rsid w:val="00E439C2"/>
    <w:rsid w:val="00E43B8D"/>
    <w:rsid w:val="00E51B6F"/>
    <w:rsid w:val="00E55D22"/>
    <w:rsid w:val="00E717B8"/>
    <w:rsid w:val="00E7324B"/>
    <w:rsid w:val="00E73D9B"/>
    <w:rsid w:val="00E75D54"/>
    <w:rsid w:val="00E86053"/>
    <w:rsid w:val="00EA16B1"/>
    <w:rsid w:val="00EA3D87"/>
    <w:rsid w:val="00EB0CD3"/>
    <w:rsid w:val="00EC016F"/>
    <w:rsid w:val="00EC1A50"/>
    <w:rsid w:val="00EE100C"/>
    <w:rsid w:val="00EE296F"/>
    <w:rsid w:val="00EF35BD"/>
    <w:rsid w:val="00EF5F8B"/>
    <w:rsid w:val="00F04FF0"/>
    <w:rsid w:val="00F222E1"/>
    <w:rsid w:val="00F246B0"/>
    <w:rsid w:val="00F3026E"/>
    <w:rsid w:val="00F32069"/>
    <w:rsid w:val="00F35C92"/>
    <w:rsid w:val="00F3649E"/>
    <w:rsid w:val="00F56EB4"/>
    <w:rsid w:val="00F61D5A"/>
    <w:rsid w:val="00F62247"/>
    <w:rsid w:val="00F77F9D"/>
    <w:rsid w:val="00F854C6"/>
    <w:rsid w:val="00FA0097"/>
    <w:rsid w:val="00FD46DA"/>
    <w:rsid w:val="10F5EF79"/>
    <w:rsid w:val="206B2BB6"/>
    <w:rsid w:val="22C40A8C"/>
    <w:rsid w:val="25348136"/>
    <w:rsid w:val="26BF8B17"/>
    <w:rsid w:val="2C36A122"/>
    <w:rsid w:val="32E6E447"/>
    <w:rsid w:val="371B6377"/>
    <w:rsid w:val="49ED8A87"/>
    <w:rsid w:val="4B497FF8"/>
    <w:rsid w:val="4F9B1A1C"/>
    <w:rsid w:val="53DF5CD6"/>
    <w:rsid w:val="54B9C288"/>
    <w:rsid w:val="595872DE"/>
    <w:rsid w:val="5AD94621"/>
    <w:rsid w:val="5DE70E9B"/>
    <w:rsid w:val="6046B68B"/>
    <w:rsid w:val="60DAD3D7"/>
    <w:rsid w:val="61B722C7"/>
    <w:rsid w:val="68762BC4"/>
    <w:rsid w:val="6EAC6C2F"/>
    <w:rsid w:val="74323A43"/>
    <w:rsid w:val="775CFF39"/>
    <w:rsid w:val="78EA8D29"/>
    <w:rsid w:val="7C3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51C4"/>
  <w15:chartTrackingRefBased/>
  <w15:docId w15:val="{DB3B4D6A-4EE7-4576-BB5E-3FFE7127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84FBE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4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04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FF0"/>
  </w:style>
  <w:style w:type="paragraph" w:styleId="Footer">
    <w:name w:val="footer"/>
    <w:basedOn w:val="Normal"/>
    <w:link w:val="FooterChar"/>
    <w:uiPriority w:val="99"/>
    <w:unhideWhenUsed/>
    <w:rsid w:val="00F04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FF0"/>
  </w:style>
  <w:style w:type="character" w:styleId="Hyperlink">
    <w:name w:val="Hyperlink"/>
    <w:basedOn w:val="DefaultParagraphFont"/>
    <w:uiPriority w:val="99"/>
    <w:unhideWhenUsed/>
    <w:rsid w:val="004735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35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8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1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03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9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9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792E33C7BAE4CA80116B47D03510C" ma:contentTypeVersion="13" ma:contentTypeDescription="Create a new document." ma:contentTypeScope="" ma:versionID="18b507b46f06de5e544255eddb758bad">
  <xsd:schema xmlns:xsd="http://www.w3.org/2001/XMLSchema" xmlns:xs="http://www.w3.org/2001/XMLSchema" xmlns:p="http://schemas.microsoft.com/office/2006/metadata/properties" xmlns:ns2="85ac153b-9ae9-4b68-8733-9352210b3817" xmlns:ns3="3fb2bd8e-2dcc-4acf-8b88-071f58b3defb" targetNamespace="http://schemas.microsoft.com/office/2006/metadata/properties" ma:root="true" ma:fieldsID="8b57057880407a5cd6010455aa8a99df" ns2:_="" ns3:_="">
    <xsd:import namespace="85ac153b-9ae9-4b68-8733-9352210b3817"/>
    <xsd:import namespace="3fb2bd8e-2dcc-4acf-8b88-071f58b3de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EA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c153b-9ae9-4b68-8733-9352210b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2bd8e-2dcc-4acf-8b88-071f58b3defb" elementFormDefault="qualified">
    <xsd:import namespace="http://schemas.microsoft.com/office/2006/documentManagement/types"/>
    <xsd:import namespace="http://schemas.microsoft.com/office/infopath/2007/PartnerControls"/>
    <xsd:element name="LEA" ma:index="10" nillable="true" ma:displayName="LEA" ma:format="Dropdown" ma:internalName="LEA">
      <xsd:simpleType>
        <xsd:restriction base="dms:Choice">
          <xsd:enumeration value="Blaenau Gwent"/>
          <xsd:enumeration value="Caerphilly"/>
          <xsd:enumeration value="Monmouthshire"/>
          <xsd:enumeration value="Newport"/>
          <xsd:enumeration value="Torfaen"/>
          <xsd:enumeration value="Clust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 xmlns="3fb2bd8e-2dcc-4acf-8b88-071f58b3defb" xsi:nil="true"/>
    <_Flow_SignoffStatus xmlns="3fb2bd8e-2dcc-4acf-8b88-071f58b3de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1D6E-645B-4394-9EBF-CCABDB3C3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c153b-9ae9-4b68-8733-9352210b3817"/>
    <ds:schemaRef ds:uri="3fb2bd8e-2dcc-4acf-8b88-071f58b3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99590-6225-4B54-AAFD-978A3F9BF0B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b2bd8e-2dcc-4acf-8b88-071f58b3defb"/>
    <ds:schemaRef ds:uri="http://purl.org/dc/elements/1.1/"/>
    <ds:schemaRef ds:uri="http://schemas.microsoft.com/office/2006/metadata/properties"/>
    <ds:schemaRef ds:uri="85ac153b-9ae9-4b68-8733-9352210b381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24514C-B939-4A82-A030-0293BC933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C996-790F-4A97-83B2-B886B633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Woodward</dc:creator>
  <cp:keywords/>
  <dc:description/>
  <cp:lastModifiedBy>H Jones (Glanhowy Primary School)</cp:lastModifiedBy>
  <cp:revision>4</cp:revision>
  <cp:lastPrinted>2019-10-16T11:31:00Z</cp:lastPrinted>
  <dcterms:created xsi:type="dcterms:W3CDTF">2024-11-04T10:20:00Z</dcterms:created>
  <dcterms:modified xsi:type="dcterms:W3CDTF">2024-11-04T10:53:00Z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0x010100174792E33C7BAE4CA80116B47D03510C</vt:lpwstr>
  </property>
</Properties>
</file>